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4CAB5" w14:textId="77777777" w:rsidR="00F1796B" w:rsidRDefault="0064400A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研究试题，研究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课堂</w:t>
      </w:r>
    </w:p>
    <w:p w14:paraId="28C9BD71" w14:textId="4FD0B2B6" w:rsidR="000D0DAF" w:rsidRDefault="0064400A">
      <w:pPr>
        <w:jc w:val="center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——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记浙江省特级教师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张新华老师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的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讲座</w:t>
      </w:r>
    </w:p>
    <w:p w14:paraId="54FB8D78" w14:textId="46B98FB4" w:rsidR="00F1796B" w:rsidRDefault="00A020C6">
      <w:pPr>
        <w:jc w:val="center"/>
        <w:rPr>
          <w:rFonts w:asciiTheme="majorEastAsia" w:eastAsiaTheme="majorEastAsia" w:hAnsiTheme="majorEastAsia" w:cstheme="majorEastAsia" w:hint="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供稿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　</w:t>
      </w:r>
      <w:r w:rsidR="00F1796B"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物理组　</w:t>
      </w:r>
      <w:proofErr w:type="gramStart"/>
      <w:r w:rsidR="00F1796B">
        <w:rPr>
          <w:rFonts w:asciiTheme="majorEastAsia" w:eastAsiaTheme="majorEastAsia" w:hAnsiTheme="majorEastAsia" w:cstheme="majorEastAsia" w:hint="eastAsia"/>
          <w:sz w:val="28"/>
          <w:szCs w:val="28"/>
        </w:rPr>
        <w:t>白汉林</w:t>
      </w:r>
      <w:proofErr w:type="gramEnd"/>
      <w:r w:rsidR="00F1796B"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　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摄影　钱彬</w:t>
      </w:r>
    </w:p>
    <w:p w14:paraId="5E754E26" w14:textId="74F9406A" w:rsidR="000D0DAF" w:rsidRDefault="0064400A">
      <w:pPr>
        <w:ind w:firstLine="4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2022</w:t>
      </w:r>
      <w:r>
        <w:rPr>
          <w:rFonts w:asciiTheme="minorEastAsia" w:hAnsiTheme="minorEastAsia" w:cstheme="minorEastAsia" w:hint="eastAsia"/>
        </w:rPr>
        <w:t>年</w:t>
      </w:r>
      <w:r>
        <w:rPr>
          <w:rFonts w:asciiTheme="minorEastAsia" w:hAnsiTheme="minorEastAsia" w:cstheme="minorEastAsia" w:hint="eastAsia"/>
        </w:rPr>
        <w:t>3</w:t>
      </w:r>
      <w:r>
        <w:rPr>
          <w:rFonts w:asciiTheme="minorEastAsia" w:hAnsiTheme="minorEastAsia" w:cstheme="minorEastAsia" w:hint="eastAsia"/>
        </w:rPr>
        <w:t>月</w:t>
      </w:r>
      <w:r>
        <w:rPr>
          <w:rFonts w:asciiTheme="minorEastAsia" w:hAnsiTheme="minorEastAsia" w:cstheme="minorEastAsia" w:hint="eastAsia"/>
        </w:rPr>
        <w:t>2</w:t>
      </w:r>
      <w:r>
        <w:rPr>
          <w:rFonts w:asciiTheme="minorEastAsia" w:hAnsiTheme="minorEastAsia" w:cstheme="minorEastAsia" w:hint="eastAsia"/>
        </w:rPr>
        <w:t>日下午</w:t>
      </w:r>
      <w:r>
        <w:rPr>
          <w:rFonts w:asciiTheme="minorEastAsia" w:hAnsiTheme="minorEastAsia" w:cstheme="minorEastAsia" w:hint="eastAsia"/>
        </w:rPr>
        <w:t>3</w:t>
      </w:r>
      <w:r>
        <w:rPr>
          <w:rFonts w:asciiTheme="minorEastAsia" w:hAnsiTheme="minorEastAsia" w:cstheme="minorEastAsia" w:hint="eastAsia"/>
        </w:rPr>
        <w:t>点，我校有幸邀请到了张新华老师来为我们进行了一场“研究试题，研究课堂”的讲座。张新华老师现任天台中学</w:t>
      </w:r>
      <w:r w:rsidR="00F1796B">
        <w:rPr>
          <w:rFonts w:asciiTheme="minorEastAsia" w:hAnsiTheme="minorEastAsia" w:cstheme="minorEastAsia" w:hint="eastAsia"/>
        </w:rPr>
        <w:t>副校长</w:t>
      </w:r>
      <w:r>
        <w:rPr>
          <w:rFonts w:asciiTheme="minorEastAsia" w:hAnsiTheme="minorEastAsia" w:cstheme="minorEastAsia" w:hint="eastAsia"/>
        </w:rPr>
        <w:t>，是教育硕士，正高级教师，省基础教育课程改革专业指导委员会委员。先后荣获省教坛新秀、市名教师、省特级教师、全国优秀教师。在国家核心刊物发表论文</w:t>
      </w:r>
      <w:r>
        <w:rPr>
          <w:rFonts w:asciiTheme="minorEastAsia" w:hAnsiTheme="minorEastAsia" w:cstheme="minorEastAsia" w:hint="eastAsia"/>
        </w:rPr>
        <w:t>30</w:t>
      </w:r>
      <w:r>
        <w:rPr>
          <w:rFonts w:asciiTheme="minorEastAsia" w:hAnsiTheme="minorEastAsia" w:cstheme="minorEastAsia" w:hint="eastAsia"/>
        </w:rPr>
        <w:t>余篇，参</w:t>
      </w:r>
      <w:proofErr w:type="gramStart"/>
      <w:r>
        <w:rPr>
          <w:rFonts w:asciiTheme="minorEastAsia" w:hAnsiTheme="minorEastAsia" w:cstheme="minorEastAsia" w:hint="eastAsia"/>
        </w:rPr>
        <w:t>编普通</w:t>
      </w:r>
      <w:proofErr w:type="gramEnd"/>
      <w:r>
        <w:rPr>
          <w:rFonts w:asciiTheme="minorEastAsia" w:hAnsiTheme="minorEastAsia" w:cstheme="minorEastAsia" w:hint="eastAsia"/>
        </w:rPr>
        <w:t>高中新课程标准全国物理教材和配套用书，出版著作</w:t>
      </w:r>
      <w:r>
        <w:rPr>
          <w:rFonts w:asciiTheme="minorEastAsia" w:hAnsiTheme="minorEastAsia" w:cstheme="minorEastAsia" w:hint="eastAsia"/>
        </w:rPr>
        <w:t>7</w:t>
      </w:r>
      <w:r>
        <w:rPr>
          <w:rFonts w:asciiTheme="minorEastAsia" w:hAnsiTheme="minorEastAsia" w:cstheme="minorEastAsia" w:hint="eastAsia"/>
        </w:rPr>
        <w:t>部、选修教材</w:t>
      </w:r>
      <w:r>
        <w:rPr>
          <w:rFonts w:asciiTheme="minorEastAsia" w:hAnsiTheme="minorEastAsia" w:cstheme="minorEastAsia" w:hint="eastAsia"/>
        </w:rPr>
        <w:t>1</w:t>
      </w:r>
      <w:r>
        <w:rPr>
          <w:rFonts w:asciiTheme="minorEastAsia" w:hAnsiTheme="minorEastAsia" w:cstheme="minorEastAsia" w:hint="eastAsia"/>
        </w:rPr>
        <w:t>本，开发省精品课程</w:t>
      </w:r>
      <w:r>
        <w:rPr>
          <w:rFonts w:asciiTheme="minorEastAsia" w:hAnsiTheme="minorEastAsia" w:cstheme="minorEastAsia" w:hint="eastAsia"/>
        </w:rPr>
        <w:t>1</w:t>
      </w:r>
      <w:r>
        <w:rPr>
          <w:rFonts w:asciiTheme="minorEastAsia" w:hAnsiTheme="minorEastAsia" w:cstheme="minorEastAsia" w:hint="eastAsia"/>
        </w:rPr>
        <w:t>门。张新华老师</w:t>
      </w:r>
      <w:r>
        <w:rPr>
          <w:rFonts w:asciiTheme="minorEastAsia" w:hAnsiTheme="minorEastAsia" w:cstheme="minorEastAsia" w:hint="eastAsia"/>
        </w:rPr>
        <w:t>2002</w:t>
      </w:r>
      <w:r>
        <w:rPr>
          <w:rFonts w:asciiTheme="minorEastAsia" w:hAnsiTheme="minorEastAsia" w:cstheme="minorEastAsia" w:hint="eastAsia"/>
        </w:rPr>
        <w:t>年毕业后便开始躬耕教坛，年轻有为，堪称青春典范！</w:t>
      </w:r>
    </w:p>
    <w:p w14:paraId="1929184C" w14:textId="7E238393" w:rsidR="00A020C6" w:rsidRDefault="00A020C6">
      <w:pPr>
        <w:ind w:firstLine="420"/>
        <w:rPr>
          <w:rFonts w:asciiTheme="minorEastAsia" w:hAnsiTheme="minorEastAsia" w:cstheme="minorEastAsia" w:hint="eastAsia"/>
        </w:rPr>
      </w:pPr>
      <w:r>
        <w:rPr>
          <w:noProof/>
        </w:rPr>
        <w:drawing>
          <wp:inline distT="0" distB="0" distL="0" distR="0" wp14:anchorId="4954F68D" wp14:editId="391C53D8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E730" w14:textId="5D33D816" w:rsidR="000D0DAF" w:rsidRDefault="00A020C6">
      <w:pPr>
        <w:jc w:val="center"/>
      </w:pPr>
      <w:r>
        <w:rPr>
          <w:noProof/>
        </w:rPr>
        <w:lastRenderedPageBreak/>
        <w:drawing>
          <wp:inline distT="0" distB="0" distL="0" distR="0" wp14:anchorId="42638155" wp14:editId="28F5B3A3">
            <wp:extent cx="5274310" cy="35153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6182" w14:textId="1A570B9F" w:rsidR="00A020C6" w:rsidRDefault="00A020C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EB2792" wp14:editId="678A2479">
            <wp:extent cx="5274310" cy="35153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FF0B" w14:textId="05F70008" w:rsidR="000D0DAF" w:rsidRDefault="0064400A">
      <w:pPr>
        <w:ind w:firstLine="420"/>
      </w:pPr>
      <w:r>
        <w:rPr>
          <w:rFonts w:hint="eastAsia"/>
        </w:rPr>
        <w:t>本次讲座，张老师围绕核心素养的培养，从研究试题和研究课堂两个层</w:t>
      </w:r>
      <w:r>
        <w:rPr>
          <w:rFonts w:hint="eastAsia"/>
        </w:rPr>
        <w:t>面为老师们进行了解读和分享。张老师提出，近年来，随着高考的不断改革，题海战术逐渐失效，考试对学生核心素养的考察不断提高。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月浙江卷对核心素养各要素的考察达到了</w:t>
      </w:r>
      <w:r>
        <w:rPr>
          <w:rFonts w:hint="eastAsia"/>
        </w:rPr>
        <w:t>90%</w:t>
      </w:r>
      <w:r>
        <w:rPr>
          <w:rFonts w:hint="eastAsia"/>
        </w:rPr>
        <w:t>以上，浙江省的选考命题确实体现了对核心素养的全面考察。这也对老师提出了新的要求，老师们大多对复习课会更感到焦虑，究其根本是缺乏教学目标，缺乏团队设计，对试题的研究需要深入</w:t>
      </w:r>
      <w:r w:rsidR="00F1796B">
        <w:rPr>
          <w:rFonts w:hint="eastAsia"/>
        </w:rPr>
        <w:t>研究</w:t>
      </w:r>
      <w:r>
        <w:rPr>
          <w:rFonts w:hint="eastAsia"/>
        </w:rPr>
        <w:t>核心素养</w:t>
      </w:r>
      <w:r>
        <w:rPr>
          <w:rFonts w:hint="eastAsia"/>
        </w:rPr>
        <w:t>。</w:t>
      </w:r>
    </w:p>
    <w:p w14:paraId="592D2455" w14:textId="77777777" w:rsidR="000D0DAF" w:rsidRDefault="0064400A">
      <w:pPr>
        <w:jc w:val="center"/>
      </w:pPr>
      <w:r>
        <w:rPr>
          <w:noProof/>
        </w:rPr>
        <w:lastRenderedPageBreak/>
        <w:drawing>
          <wp:inline distT="0" distB="0" distL="114300" distR="114300" wp14:anchorId="1F4E0116" wp14:editId="0E8C5979">
            <wp:extent cx="3583305" cy="2687320"/>
            <wp:effectExtent l="0" t="0" r="13335" b="10160"/>
            <wp:docPr id="3" name="图片 3" descr="42d738acdf08cd21796dcc3f74e9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d738acdf08cd21796dcc3f74e9ed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BAD4" w14:textId="77777777" w:rsidR="000D0DAF" w:rsidRDefault="0064400A">
      <w:pPr>
        <w:jc w:val="center"/>
      </w:pPr>
      <w:r>
        <w:rPr>
          <w:rFonts w:hint="eastAsia"/>
          <w:b/>
          <w:bCs/>
        </w:rPr>
        <w:t>▲张新华老师提出的求解思维导图▲</w:t>
      </w:r>
    </w:p>
    <w:p w14:paraId="76272AB5" w14:textId="77777777" w:rsidR="000D0DAF" w:rsidRDefault="000D0DAF"/>
    <w:p w14:paraId="579E5DD6" w14:textId="77777777" w:rsidR="000D0DAF" w:rsidRDefault="0064400A">
      <w:pPr>
        <w:ind w:firstLine="420"/>
      </w:pPr>
      <w:r>
        <w:rPr>
          <w:rFonts w:hint="eastAsia"/>
        </w:rPr>
        <w:t>关于课堂研究，张老师提出要从“讲为中心”转变成“学为中心”，需要引发学生思维活动和提高教学精准度，重视学习路</w:t>
      </w:r>
      <w:r>
        <w:rPr>
          <w:rFonts w:hint="eastAsia"/>
        </w:rPr>
        <w:t>径的研究。同样的内容，用不同的手法，就会有不同的素养水平的培养。要利用结构化情境、系列化问题，设计好学生的学习活动，从而达到高效率、高效果、高效益的课堂学习过程。对于学生的理答，要尊重、鼓励、客观、差异、多样，通过充分预设、有效倾听、注重延迟理答，来</w:t>
      </w:r>
      <w:proofErr w:type="gramStart"/>
      <w:r>
        <w:rPr>
          <w:rFonts w:hint="eastAsia"/>
        </w:rPr>
        <w:t>提高理答的</w:t>
      </w:r>
      <w:proofErr w:type="gramEnd"/>
      <w:r>
        <w:rPr>
          <w:rFonts w:hint="eastAsia"/>
        </w:rPr>
        <w:t>有效性。</w:t>
      </w:r>
    </w:p>
    <w:p w14:paraId="7182ACC9" w14:textId="77777777" w:rsidR="000D0DAF" w:rsidRDefault="0064400A">
      <w:pPr>
        <w:ind w:firstLine="420"/>
      </w:pPr>
      <w:r>
        <w:rPr>
          <w:rFonts w:hint="eastAsia"/>
        </w:rPr>
        <w:t>最后，张老师以“让每一个学生发生持久的深度学习”收尾，引得全场掌声，相信老师们也都获益匪浅！</w:t>
      </w:r>
    </w:p>
    <w:p w14:paraId="4C565262" w14:textId="77777777" w:rsidR="000D0DAF" w:rsidRDefault="000D0DAF"/>
    <w:sectPr w:rsidR="000D0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C88D6" w14:textId="77777777" w:rsidR="0064400A" w:rsidRDefault="0064400A" w:rsidP="00F1796B">
      <w:r>
        <w:separator/>
      </w:r>
    </w:p>
  </w:endnote>
  <w:endnote w:type="continuationSeparator" w:id="0">
    <w:p w14:paraId="246CED95" w14:textId="77777777" w:rsidR="0064400A" w:rsidRDefault="0064400A" w:rsidP="00F17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EDD94" w14:textId="77777777" w:rsidR="0064400A" w:rsidRDefault="0064400A" w:rsidP="00F1796B">
      <w:r>
        <w:separator/>
      </w:r>
    </w:p>
  </w:footnote>
  <w:footnote w:type="continuationSeparator" w:id="0">
    <w:p w14:paraId="5BD7B22B" w14:textId="77777777" w:rsidR="0064400A" w:rsidRDefault="0064400A" w:rsidP="00F17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DAF"/>
    <w:rsid w:val="000D0DAF"/>
    <w:rsid w:val="003164E6"/>
    <w:rsid w:val="0064400A"/>
    <w:rsid w:val="00A020C6"/>
    <w:rsid w:val="00F1796B"/>
    <w:rsid w:val="05932B6B"/>
    <w:rsid w:val="2AAD4DCF"/>
    <w:rsid w:val="301B1C0C"/>
    <w:rsid w:val="47F27670"/>
    <w:rsid w:val="56894E2B"/>
    <w:rsid w:val="64921BA3"/>
    <w:rsid w:val="6A686DBF"/>
    <w:rsid w:val="76B6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18412F"/>
  <w15:docId w15:val="{E6940B94-B0C8-4487-860F-65309FEF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7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1796B"/>
    <w:rPr>
      <w:kern w:val="2"/>
      <w:sz w:val="18"/>
      <w:szCs w:val="18"/>
    </w:rPr>
  </w:style>
  <w:style w:type="paragraph" w:styleId="a5">
    <w:name w:val="footer"/>
    <w:basedOn w:val="a"/>
    <w:link w:val="a6"/>
    <w:rsid w:val="00F17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179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3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 White</dc:creator>
  <cp:lastModifiedBy>liao xg</cp:lastModifiedBy>
  <cp:revision>2</cp:revision>
  <dcterms:created xsi:type="dcterms:W3CDTF">2022-03-02T08:19:00Z</dcterms:created>
  <dcterms:modified xsi:type="dcterms:W3CDTF">2022-03-04T01:13:00Z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C422EBC708A34C79A76EE1449EC5A638</vt:lpwstr>
  </property>
</Properties>
</file>